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1E13" w14:textId="7FB95739" w:rsidR="004616A9" w:rsidRDefault="004616A9" w:rsidP="00C566F3">
      <w:pPr>
        <w:pStyle w:val="Publishwithline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</w:pPr>
      <w:r>
        <w:rPr>
          <w:rFonts w:asciiTheme="minorHAnsi" w:eastAsiaTheme="minorEastAsia" w:hAnsiTheme="minorHAnsi" w:cstheme="minorBidi"/>
          <w:color w:val="auto"/>
          <w:szCs w:val="32"/>
        </w:rPr>
        <w:t xml:space="preserve">Les </w:t>
      </w:r>
      <w:r w:rsidR="00C566F3">
        <w:rPr>
          <w:rFonts w:asciiTheme="minorHAnsi" w:eastAsiaTheme="minorEastAsia" w:hAnsiTheme="minorHAnsi" w:cstheme="minorBidi"/>
          <w:color w:val="auto"/>
          <w:szCs w:val="32"/>
        </w:rPr>
        <w:t>émotions sont t’elles universelles ?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showingPlcHdr/>
            <w:dataBinding w:xpath="/ns0:BlogPostInfo/ns0:PostTitle" w:storeItemID="{5F329CAD-B019-4FA6-9FEF-74898909AD20}"/>
            <w:text/>
          </w:sdtPr>
          <w:sdtEndPr/>
          <w:sdtContent>
            <w:p w14:paraId="64717FB6" w14:textId="59F2BBA2" w:rsidR="00887A2B" w:rsidRDefault="004E4CE8">
              <w:pPr>
                <w:pStyle w:val="Publishwithline"/>
              </w:pPr>
              <w:r>
                <w:t xml:space="preserve">     </w:t>
              </w:r>
            </w:p>
          </w:sdtContent>
        </w:sdt>
        <w:p w14:paraId="713D5CA7" w14:textId="77777777" w:rsidR="00887A2B" w:rsidRDefault="00887A2B">
          <w:pPr>
            <w:pStyle w:val="underline"/>
          </w:pPr>
        </w:p>
        <w:p w14:paraId="5A187651" w14:textId="77777777" w:rsidR="00887A2B" w:rsidRDefault="004E4CE8">
          <w:pPr>
            <w:pStyle w:val="PadderBetweenControlandBody"/>
          </w:pPr>
        </w:p>
      </w:sdtContent>
    </w:sdt>
    <w:p w14:paraId="777FE0CE" w14:textId="7CE40D3C" w:rsidR="00887A2B" w:rsidRDefault="00FD246D">
      <w:pPr>
        <w:rPr>
          <w:sz w:val="28"/>
          <w:szCs w:val="28"/>
        </w:rPr>
      </w:pPr>
      <w:r>
        <w:rPr>
          <w:sz w:val="28"/>
          <w:szCs w:val="28"/>
        </w:rPr>
        <w:t xml:space="preserve">Quelles émotions partageons-nous avec </w:t>
      </w:r>
      <w:r w:rsidR="00AC5E41">
        <w:rPr>
          <w:sz w:val="28"/>
          <w:szCs w:val="28"/>
        </w:rPr>
        <w:t xml:space="preserve">le reste de l’humanité ? </w:t>
      </w:r>
    </w:p>
    <w:p w14:paraId="61002AAE" w14:textId="77777777" w:rsidR="00C566F3" w:rsidRDefault="00C566F3">
      <w:pPr>
        <w:rPr>
          <w:sz w:val="28"/>
          <w:szCs w:val="28"/>
        </w:rPr>
      </w:pPr>
    </w:p>
    <w:p w14:paraId="60B432AA" w14:textId="3716AC2C" w:rsidR="00C566F3" w:rsidRDefault="00D446A1">
      <w:pPr>
        <w:rPr>
          <w:sz w:val="28"/>
          <w:szCs w:val="28"/>
        </w:rPr>
      </w:pPr>
      <w:r>
        <w:rPr>
          <w:sz w:val="28"/>
          <w:szCs w:val="28"/>
        </w:rPr>
        <w:t xml:space="preserve">Si les émotions sont multiples et variées, </w:t>
      </w:r>
      <w:r w:rsidR="00BE5A2C">
        <w:rPr>
          <w:sz w:val="28"/>
          <w:szCs w:val="28"/>
        </w:rPr>
        <w:t xml:space="preserve">disparates les chercheurs </w:t>
      </w:r>
      <w:r w:rsidR="00BC1761">
        <w:rPr>
          <w:sz w:val="28"/>
          <w:szCs w:val="28"/>
        </w:rPr>
        <w:t xml:space="preserve">sont d’accord sur l’identification de six émotions principales </w:t>
      </w:r>
      <w:r w:rsidR="00E71E58">
        <w:rPr>
          <w:sz w:val="28"/>
          <w:szCs w:val="28"/>
        </w:rPr>
        <w:t xml:space="preserve">dites « émotions de base » </w:t>
      </w:r>
      <w:r w:rsidR="00BB5504">
        <w:rPr>
          <w:sz w:val="28"/>
          <w:szCs w:val="28"/>
        </w:rPr>
        <w:t>dont une des caractéristiques principales est bien leur universalité</w:t>
      </w:r>
      <w:r w:rsidR="00FD5AAF">
        <w:rPr>
          <w:sz w:val="28"/>
          <w:szCs w:val="28"/>
        </w:rPr>
        <w:t>.</w:t>
      </w:r>
    </w:p>
    <w:p w14:paraId="23E2DF50" w14:textId="77777777" w:rsidR="00FD5AAF" w:rsidRDefault="00FD5AAF">
      <w:pPr>
        <w:rPr>
          <w:sz w:val="28"/>
          <w:szCs w:val="28"/>
        </w:rPr>
      </w:pPr>
    </w:p>
    <w:p w14:paraId="2B6D7641" w14:textId="68617DB1" w:rsidR="00FD5AAF" w:rsidRDefault="00FD5AAF">
      <w:pPr>
        <w:rPr>
          <w:sz w:val="28"/>
          <w:szCs w:val="28"/>
        </w:rPr>
      </w:pPr>
      <w:r>
        <w:rPr>
          <w:sz w:val="28"/>
          <w:szCs w:val="28"/>
        </w:rPr>
        <w:t xml:space="preserve">Sur n’importe où sur le globe, nous ressentons </w:t>
      </w:r>
      <w:r w:rsidR="005260CD">
        <w:rPr>
          <w:sz w:val="28"/>
          <w:szCs w:val="28"/>
        </w:rPr>
        <w:t>tous :</w:t>
      </w:r>
    </w:p>
    <w:p w14:paraId="06484425" w14:textId="3618F6EF" w:rsidR="005260CD" w:rsidRDefault="005260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A4F3A">
        <w:rPr>
          <w:sz w:val="28"/>
          <w:szCs w:val="28"/>
        </w:rPr>
        <w:t>De l</w:t>
      </w:r>
      <w:r>
        <w:rPr>
          <w:sz w:val="28"/>
          <w:szCs w:val="28"/>
        </w:rPr>
        <w:t xml:space="preserve">a colère, </w:t>
      </w:r>
      <w:r w:rsidR="009A4F3A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la joie, </w:t>
      </w:r>
      <w:r w:rsidR="009A4F3A">
        <w:rPr>
          <w:sz w:val="28"/>
          <w:szCs w:val="28"/>
        </w:rPr>
        <w:t xml:space="preserve">de </w:t>
      </w:r>
      <w:r>
        <w:rPr>
          <w:sz w:val="28"/>
          <w:szCs w:val="28"/>
        </w:rPr>
        <w:t>la peur,</w:t>
      </w:r>
      <w:r w:rsidR="009A4F3A">
        <w:rPr>
          <w:sz w:val="28"/>
          <w:szCs w:val="28"/>
        </w:rPr>
        <w:t xml:space="preserve"> de </w:t>
      </w:r>
      <w:r>
        <w:rPr>
          <w:sz w:val="28"/>
          <w:szCs w:val="28"/>
        </w:rPr>
        <w:t>la tristesse</w:t>
      </w:r>
      <w:r w:rsidR="00AC2459">
        <w:rPr>
          <w:sz w:val="28"/>
          <w:szCs w:val="28"/>
        </w:rPr>
        <w:t>, du dégoût, de la surprise.</w:t>
      </w:r>
    </w:p>
    <w:p w14:paraId="5A393326" w14:textId="4C672B6A" w:rsidR="009C3FA0" w:rsidRDefault="009C3FA0">
      <w:pPr>
        <w:rPr>
          <w:sz w:val="28"/>
          <w:szCs w:val="28"/>
        </w:rPr>
      </w:pPr>
      <w:r>
        <w:rPr>
          <w:sz w:val="28"/>
          <w:szCs w:val="28"/>
        </w:rPr>
        <w:t>Malgré ce qui nous sépare</w:t>
      </w:r>
      <w:r w:rsidR="00D21A99">
        <w:rPr>
          <w:sz w:val="28"/>
          <w:szCs w:val="28"/>
        </w:rPr>
        <w:t> ; différences culturelles, sociales, linguistiques</w:t>
      </w:r>
      <w:r w:rsidR="00761E14">
        <w:rPr>
          <w:sz w:val="28"/>
          <w:szCs w:val="28"/>
        </w:rPr>
        <w:t>, ou sociales. Nous ressentons les mêmes émotions principales et nous sommes tous capables de les identifier</w:t>
      </w:r>
      <w:r w:rsidR="00407668">
        <w:rPr>
          <w:sz w:val="28"/>
          <w:szCs w:val="28"/>
        </w:rPr>
        <w:t xml:space="preserve"> ceci grâce à des signaux émotionnels identiques.</w:t>
      </w:r>
    </w:p>
    <w:p w14:paraId="44A308F2" w14:textId="77777777" w:rsidR="005135DA" w:rsidRDefault="005135DA">
      <w:pPr>
        <w:rPr>
          <w:sz w:val="28"/>
          <w:szCs w:val="28"/>
        </w:rPr>
      </w:pPr>
    </w:p>
    <w:p w14:paraId="010FF994" w14:textId="2636BD07" w:rsidR="005135DA" w:rsidRDefault="005135DA">
      <w:pPr>
        <w:rPr>
          <w:sz w:val="28"/>
          <w:szCs w:val="28"/>
        </w:rPr>
      </w:pPr>
      <w:r>
        <w:rPr>
          <w:sz w:val="28"/>
          <w:szCs w:val="28"/>
        </w:rPr>
        <w:t xml:space="preserve">Nous sommes à des degrés divers tous et toutes capables de reconnaître les différentes expressions </w:t>
      </w:r>
      <w:r w:rsidR="00561787">
        <w:rPr>
          <w:sz w:val="28"/>
          <w:szCs w:val="28"/>
        </w:rPr>
        <w:t>du visage correspondant aux émotions de base</w:t>
      </w:r>
      <w:r w:rsidR="006D1B30">
        <w:rPr>
          <w:sz w:val="28"/>
          <w:szCs w:val="28"/>
        </w:rPr>
        <w:t>.</w:t>
      </w:r>
    </w:p>
    <w:p w14:paraId="69CA370F" w14:textId="77777777" w:rsidR="006D1B30" w:rsidRDefault="006D1B30">
      <w:pPr>
        <w:rPr>
          <w:sz w:val="28"/>
          <w:szCs w:val="28"/>
        </w:rPr>
      </w:pPr>
    </w:p>
    <w:p w14:paraId="15C051F9" w14:textId="6E6CE7F9" w:rsidR="006D1B30" w:rsidRDefault="006D1B30">
      <w:pPr>
        <w:rPr>
          <w:sz w:val="28"/>
          <w:szCs w:val="28"/>
        </w:rPr>
      </w:pPr>
      <w:r>
        <w:rPr>
          <w:sz w:val="28"/>
          <w:szCs w:val="28"/>
        </w:rPr>
        <w:t xml:space="preserve">Une question se pose : pourquoi les émotions </w:t>
      </w:r>
      <w:r w:rsidR="00CF53A4">
        <w:rPr>
          <w:sz w:val="28"/>
          <w:szCs w:val="28"/>
        </w:rPr>
        <w:t xml:space="preserve">sont t’elles universelles ? Cela fait </w:t>
      </w:r>
      <w:proofErr w:type="spellStart"/>
      <w:r w:rsidR="00CF53A4">
        <w:rPr>
          <w:sz w:val="28"/>
          <w:szCs w:val="28"/>
        </w:rPr>
        <w:t>t’il</w:t>
      </w:r>
      <w:proofErr w:type="spellEnd"/>
      <w:r w:rsidR="00CF53A4">
        <w:rPr>
          <w:sz w:val="28"/>
          <w:szCs w:val="28"/>
        </w:rPr>
        <w:t xml:space="preserve"> </w:t>
      </w:r>
      <w:proofErr w:type="spellStart"/>
      <w:r w:rsidR="00CF53A4">
        <w:rPr>
          <w:sz w:val="28"/>
          <w:szCs w:val="28"/>
        </w:rPr>
        <w:t>partie</w:t>
      </w:r>
      <w:proofErr w:type="spellEnd"/>
      <w:r w:rsidR="00CF53A4">
        <w:rPr>
          <w:sz w:val="28"/>
          <w:szCs w:val="28"/>
        </w:rPr>
        <w:t xml:space="preserve"> de notre patrimoine génétique ou </w:t>
      </w:r>
      <w:r w:rsidR="00F1085E">
        <w:rPr>
          <w:sz w:val="28"/>
          <w:szCs w:val="28"/>
        </w:rPr>
        <w:t xml:space="preserve">est-ce un acquis </w:t>
      </w:r>
      <w:proofErr w:type="gramStart"/>
      <w:r w:rsidR="00F1085E">
        <w:rPr>
          <w:sz w:val="28"/>
          <w:szCs w:val="28"/>
        </w:rPr>
        <w:t>culturel ?.</w:t>
      </w:r>
      <w:proofErr w:type="gramEnd"/>
    </w:p>
    <w:p w14:paraId="10FFD559" w14:textId="77777777" w:rsidR="009E019E" w:rsidRDefault="009E019E">
      <w:pPr>
        <w:rPr>
          <w:sz w:val="28"/>
          <w:szCs w:val="28"/>
        </w:rPr>
      </w:pPr>
    </w:p>
    <w:p w14:paraId="73E2C6B5" w14:textId="6FEA7AB7" w:rsidR="009E019E" w:rsidRDefault="00EA6803">
      <w:pPr>
        <w:rPr>
          <w:sz w:val="28"/>
          <w:szCs w:val="28"/>
        </w:rPr>
      </w:pPr>
      <w:r>
        <w:rPr>
          <w:sz w:val="28"/>
          <w:szCs w:val="28"/>
        </w:rPr>
        <w:t>Si les é</w:t>
      </w:r>
      <w:r w:rsidR="00857D5C">
        <w:rPr>
          <w:sz w:val="28"/>
          <w:szCs w:val="28"/>
        </w:rPr>
        <w:t xml:space="preserve">motions sont universelles ce n’est pas pour </w:t>
      </w:r>
      <w:proofErr w:type="gramStart"/>
      <w:r w:rsidR="00857D5C">
        <w:rPr>
          <w:sz w:val="28"/>
          <w:szCs w:val="28"/>
        </w:rPr>
        <w:t>rien !.</w:t>
      </w:r>
      <w:proofErr w:type="gramEnd"/>
      <w:r w:rsidR="00857D5C">
        <w:rPr>
          <w:sz w:val="28"/>
          <w:szCs w:val="28"/>
        </w:rPr>
        <w:t xml:space="preserve"> </w:t>
      </w:r>
      <w:r w:rsidR="00940FE3">
        <w:rPr>
          <w:sz w:val="28"/>
          <w:szCs w:val="28"/>
        </w:rPr>
        <w:t xml:space="preserve">Si chaque individu </w:t>
      </w:r>
      <w:r w:rsidR="00D5320E">
        <w:rPr>
          <w:sz w:val="28"/>
          <w:szCs w:val="28"/>
        </w:rPr>
        <w:t>de l’espèce humaine est capable de reconnaître et identifier une émotion</w:t>
      </w:r>
      <w:r w:rsidR="00E00C7E">
        <w:rPr>
          <w:sz w:val="28"/>
          <w:szCs w:val="28"/>
        </w:rPr>
        <w:t xml:space="preserve"> chez autrui qui ne partage ni sa culture, ni sa langue, malgré tout il pourra </w:t>
      </w:r>
      <w:r w:rsidR="00460B13">
        <w:rPr>
          <w:sz w:val="28"/>
          <w:szCs w:val="28"/>
        </w:rPr>
        <w:t xml:space="preserve">transmettre des informations capitales </w:t>
      </w:r>
      <w:r w:rsidR="00E34B35">
        <w:rPr>
          <w:sz w:val="28"/>
          <w:szCs w:val="28"/>
        </w:rPr>
        <w:t xml:space="preserve">que </w:t>
      </w:r>
      <w:proofErr w:type="spellStart"/>
      <w:r w:rsidR="00E34B35">
        <w:rPr>
          <w:sz w:val="28"/>
          <w:szCs w:val="28"/>
        </w:rPr>
        <w:t>se</w:t>
      </w:r>
      <w:proofErr w:type="spellEnd"/>
      <w:r w:rsidR="00E34B35">
        <w:rPr>
          <w:sz w:val="28"/>
          <w:szCs w:val="28"/>
        </w:rPr>
        <w:t xml:space="preserve"> soit sur </w:t>
      </w:r>
      <w:r w:rsidR="00775DC9">
        <w:rPr>
          <w:sz w:val="28"/>
          <w:szCs w:val="28"/>
        </w:rPr>
        <w:t>l’environnement,</w:t>
      </w:r>
      <w:r w:rsidR="00E34B35">
        <w:rPr>
          <w:sz w:val="28"/>
          <w:szCs w:val="28"/>
        </w:rPr>
        <w:t xml:space="preserve"> </w:t>
      </w:r>
      <w:r w:rsidR="004A5FD3">
        <w:rPr>
          <w:sz w:val="28"/>
          <w:szCs w:val="28"/>
        </w:rPr>
        <w:t>l’interaction amicale ou agressive,</w:t>
      </w:r>
      <w:r w:rsidR="00107BB9">
        <w:rPr>
          <w:sz w:val="28"/>
          <w:szCs w:val="28"/>
        </w:rPr>
        <w:t xml:space="preserve"> le danger immédiat</w:t>
      </w:r>
      <w:r w:rsidR="00404A13">
        <w:rPr>
          <w:sz w:val="28"/>
          <w:szCs w:val="28"/>
        </w:rPr>
        <w:t>. Notre expression faciale indiquera s’il y a un danger</w:t>
      </w:r>
      <w:r w:rsidR="005219F9">
        <w:rPr>
          <w:sz w:val="28"/>
          <w:szCs w:val="28"/>
        </w:rPr>
        <w:t xml:space="preserve"> et l’individu adaptera son comportement</w:t>
      </w:r>
      <w:r w:rsidR="009E6A6F">
        <w:rPr>
          <w:sz w:val="28"/>
          <w:szCs w:val="28"/>
        </w:rPr>
        <w:t>.</w:t>
      </w:r>
    </w:p>
    <w:p w14:paraId="0E675466" w14:textId="77777777" w:rsidR="001753D8" w:rsidRDefault="001753D8">
      <w:pPr>
        <w:rPr>
          <w:sz w:val="28"/>
          <w:szCs w:val="28"/>
        </w:rPr>
      </w:pPr>
    </w:p>
    <w:p w14:paraId="6134836E" w14:textId="77777777" w:rsidR="001753D8" w:rsidRDefault="001753D8">
      <w:pPr>
        <w:rPr>
          <w:sz w:val="28"/>
          <w:szCs w:val="28"/>
        </w:rPr>
      </w:pPr>
    </w:p>
    <w:p w14:paraId="67953C80" w14:textId="004E876A" w:rsidR="006E5D3B" w:rsidRDefault="006E5D3B">
      <w:pPr>
        <w:rPr>
          <w:b/>
          <w:bCs/>
          <w:sz w:val="28"/>
          <w:szCs w:val="28"/>
        </w:rPr>
      </w:pPr>
      <w:r w:rsidRPr="002E1151">
        <w:rPr>
          <w:b/>
          <w:bCs/>
          <w:sz w:val="28"/>
          <w:szCs w:val="28"/>
        </w:rPr>
        <w:lastRenderedPageBreak/>
        <w:t>Les émotions universelles : inné ou acquis ?</w:t>
      </w:r>
    </w:p>
    <w:p w14:paraId="6FD5FF28" w14:textId="12088BD5" w:rsidR="002E1151" w:rsidRDefault="00887576">
      <w:pPr>
        <w:rPr>
          <w:sz w:val="28"/>
          <w:szCs w:val="28"/>
        </w:rPr>
      </w:pPr>
      <w:r>
        <w:rPr>
          <w:sz w:val="28"/>
          <w:szCs w:val="28"/>
        </w:rPr>
        <w:t xml:space="preserve">Selon </w:t>
      </w:r>
      <w:r w:rsidR="00F634E0">
        <w:rPr>
          <w:sz w:val="28"/>
          <w:szCs w:val="28"/>
        </w:rPr>
        <w:t xml:space="preserve">que nous croyons à la théorie évolutionniste </w:t>
      </w:r>
      <w:r w:rsidR="00B62491">
        <w:rPr>
          <w:sz w:val="28"/>
          <w:szCs w:val="28"/>
        </w:rPr>
        <w:t xml:space="preserve">(développée par Charles Darwin), les humains </w:t>
      </w:r>
      <w:r w:rsidR="005A4495">
        <w:rPr>
          <w:sz w:val="28"/>
          <w:szCs w:val="28"/>
        </w:rPr>
        <w:t>auraient transmis à leurs descendants ces expressions faciales</w:t>
      </w:r>
      <w:r w:rsidR="003A227C">
        <w:rPr>
          <w:sz w:val="28"/>
          <w:szCs w:val="28"/>
        </w:rPr>
        <w:t xml:space="preserve"> parce qu’elles ont une fonction sociale indispensables à la survie de l’esp</w:t>
      </w:r>
      <w:r w:rsidR="008C1524">
        <w:rPr>
          <w:sz w:val="28"/>
          <w:szCs w:val="28"/>
        </w:rPr>
        <w:t>èce.</w:t>
      </w:r>
    </w:p>
    <w:p w14:paraId="5648D099" w14:textId="77777777" w:rsidR="00C20401" w:rsidRDefault="00C20401">
      <w:pPr>
        <w:rPr>
          <w:sz w:val="28"/>
          <w:szCs w:val="28"/>
        </w:rPr>
      </w:pPr>
    </w:p>
    <w:p w14:paraId="77395DB7" w14:textId="0C5EBD75" w:rsidR="00C20401" w:rsidRDefault="00C20401">
      <w:pP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="00062127">
        <w:rPr>
          <w:sz w:val="28"/>
          <w:szCs w:val="28"/>
        </w:rPr>
        <w:t xml:space="preserve">exemple que les primates </w:t>
      </w:r>
      <w:r w:rsidR="00FC17B2">
        <w:rPr>
          <w:sz w:val="28"/>
          <w:szCs w:val="28"/>
        </w:rPr>
        <w:t xml:space="preserve">utilisent : montrer les dents </w:t>
      </w:r>
      <w:r w:rsidR="00A572A6">
        <w:rPr>
          <w:sz w:val="28"/>
          <w:szCs w:val="28"/>
        </w:rPr>
        <w:t xml:space="preserve">(souvent acérées et longues !) indiquent </w:t>
      </w:r>
      <w:r w:rsidR="00FA0A10">
        <w:rPr>
          <w:sz w:val="28"/>
          <w:szCs w:val="28"/>
        </w:rPr>
        <w:t xml:space="preserve">à l’individu qu’il serait sage de ne pas continuer </w:t>
      </w:r>
      <w:r w:rsidR="00F713B0">
        <w:rPr>
          <w:sz w:val="28"/>
          <w:szCs w:val="28"/>
        </w:rPr>
        <w:t>la provocation.</w:t>
      </w:r>
    </w:p>
    <w:p w14:paraId="1C1D96E5" w14:textId="77777777" w:rsidR="00F713B0" w:rsidRDefault="00F713B0">
      <w:pPr>
        <w:rPr>
          <w:sz w:val="28"/>
          <w:szCs w:val="28"/>
        </w:rPr>
      </w:pPr>
    </w:p>
    <w:p w14:paraId="4D709D56" w14:textId="27905737" w:rsidR="00F713B0" w:rsidRDefault="00EB770D">
      <w:pPr>
        <w:rPr>
          <w:sz w:val="28"/>
          <w:szCs w:val="28"/>
        </w:rPr>
      </w:pPr>
      <w:r>
        <w:rPr>
          <w:sz w:val="28"/>
          <w:szCs w:val="28"/>
        </w:rPr>
        <w:t xml:space="preserve">Un autre courant lui, considère que les expressions </w:t>
      </w:r>
      <w:r w:rsidR="007F0220">
        <w:rPr>
          <w:sz w:val="28"/>
          <w:szCs w:val="28"/>
        </w:rPr>
        <w:t>émotionnelles sont le fruit de conditions d’éducation similaire</w:t>
      </w:r>
      <w:r w:rsidR="00EF6278">
        <w:rPr>
          <w:sz w:val="28"/>
          <w:szCs w:val="28"/>
        </w:rPr>
        <w:t xml:space="preserve">s. </w:t>
      </w:r>
      <w:r w:rsidR="009A0E06">
        <w:rPr>
          <w:sz w:val="28"/>
          <w:szCs w:val="28"/>
        </w:rPr>
        <w:t>Les sociétés humaines proposent toutes un cadre</w:t>
      </w:r>
      <w:r w:rsidR="00816889">
        <w:rPr>
          <w:sz w:val="28"/>
          <w:szCs w:val="28"/>
        </w:rPr>
        <w:t xml:space="preserve"> d’éducation propice au développement </w:t>
      </w:r>
      <w:r w:rsidR="00BA3084">
        <w:rPr>
          <w:sz w:val="28"/>
          <w:szCs w:val="28"/>
        </w:rPr>
        <w:t xml:space="preserve">reposant sur des fondamentaux invariables. </w:t>
      </w:r>
      <w:r w:rsidR="005F2413">
        <w:rPr>
          <w:sz w:val="28"/>
          <w:szCs w:val="28"/>
        </w:rPr>
        <w:t xml:space="preserve">C’est bien pour cela que nous retrouvons </w:t>
      </w:r>
      <w:r w:rsidR="007F5ABB">
        <w:rPr>
          <w:sz w:val="28"/>
          <w:szCs w:val="28"/>
        </w:rPr>
        <w:t xml:space="preserve">– les émotions et leur expression -identiques aux quatre coins du </w:t>
      </w:r>
      <w:r w:rsidR="009412A0">
        <w:rPr>
          <w:sz w:val="28"/>
          <w:szCs w:val="28"/>
        </w:rPr>
        <w:t>globe !</w:t>
      </w:r>
    </w:p>
    <w:p w14:paraId="26085E25" w14:textId="77777777" w:rsidR="001B0FEB" w:rsidRDefault="001B0FEB">
      <w:pPr>
        <w:rPr>
          <w:sz w:val="28"/>
          <w:szCs w:val="28"/>
        </w:rPr>
      </w:pPr>
    </w:p>
    <w:p w14:paraId="53DF4751" w14:textId="77777777" w:rsidR="001B0FEB" w:rsidRDefault="001B0FEB">
      <w:pPr>
        <w:rPr>
          <w:sz w:val="28"/>
          <w:szCs w:val="28"/>
        </w:rPr>
      </w:pPr>
    </w:p>
    <w:p w14:paraId="531C6E41" w14:textId="742DC042" w:rsidR="001B0FEB" w:rsidRPr="00A14F61" w:rsidRDefault="002F03E4" w:rsidP="002F03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 tout cela, qu’avons-nous retenu ?</w:t>
      </w:r>
    </w:p>
    <w:p w14:paraId="0E0C587B" w14:textId="0BBD1DB1" w:rsidR="00A60D89" w:rsidRDefault="001913D6">
      <w:pPr>
        <w:rPr>
          <w:sz w:val="28"/>
          <w:szCs w:val="28"/>
        </w:rPr>
      </w:pPr>
      <w:r>
        <w:rPr>
          <w:sz w:val="28"/>
          <w:szCs w:val="28"/>
        </w:rPr>
        <w:t xml:space="preserve">Six émotions principales : </w:t>
      </w:r>
      <w:r w:rsidR="004D5F5E">
        <w:rPr>
          <w:sz w:val="28"/>
          <w:szCs w:val="28"/>
        </w:rPr>
        <w:t>la joie, la tristesse, la colère, la peur, le dégoût, la surprise</w:t>
      </w:r>
      <w:r w:rsidR="001367DF">
        <w:rPr>
          <w:sz w:val="28"/>
          <w:szCs w:val="28"/>
        </w:rPr>
        <w:t>. Ces émotions de base sont universelles dans le ressenti, mais également dans leur expression</w:t>
      </w:r>
      <w:r w:rsidR="00913728">
        <w:rPr>
          <w:sz w:val="28"/>
          <w:szCs w:val="28"/>
        </w:rPr>
        <w:t>. Nous savons reconnaître les mimiques faciales correspondant à chaque de ces émotions, quel</w:t>
      </w:r>
      <w:r w:rsidR="009C1146">
        <w:rPr>
          <w:sz w:val="28"/>
          <w:szCs w:val="28"/>
        </w:rPr>
        <w:t xml:space="preserve"> </w:t>
      </w:r>
      <w:r w:rsidR="00913728">
        <w:rPr>
          <w:sz w:val="28"/>
          <w:szCs w:val="28"/>
        </w:rPr>
        <w:t>que soit notre</w:t>
      </w:r>
      <w:r w:rsidR="000B6313">
        <w:rPr>
          <w:sz w:val="28"/>
          <w:szCs w:val="28"/>
        </w:rPr>
        <w:t xml:space="preserve"> culture.</w:t>
      </w:r>
    </w:p>
    <w:p w14:paraId="6917BD3E" w14:textId="77777777" w:rsidR="009C1146" w:rsidRDefault="009C1146">
      <w:pPr>
        <w:rPr>
          <w:sz w:val="28"/>
          <w:szCs w:val="28"/>
        </w:rPr>
      </w:pPr>
    </w:p>
    <w:p w14:paraId="4CFFC889" w14:textId="59F0ED03" w:rsidR="009C1146" w:rsidRDefault="00290B72">
      <w:pPr>
        <w:rPr>
          <w:sz w:val="28"/>
          <w:szCs w:val="28"/>
        </w:rPr>
      </w:pPr>
      <w:r>
        <w:rPr>
          <w:sz w:val="28"/>
          <w:szCs w:val="28"/>
        </w:rPr>
        <w:t>Leur universalité ne doit rien au hasard</w:t>
      </w:r>
      <w:r w:rsidR="009821D4">
        <w:rPr>
          <w:sz w:val="28"/>
          <w:szCs w:val="28"/>
        </w:rPr>
        <w:t xml:space="preserve">. Elle nous permet de transmette </w:t>
      </w:r>
      <w:r w:rsidR="004B1A0F">
        <w:rPr>
          <w:sz w:val="28"/>
          <w:szCs w:val="28"/>
        </w:rPr>
        <w:t xml:space="preserve">(même si nous n’avons rien en commun, ni la langue ni la culture) des informations </w:t>
      </w:r>
      <w:r w:rsidR="00EE6BAC">
        <w:rPr>
          <w:sz w:val="28"/>
          <w:szCs w:val="28"/>
        </w:rPr>
        <w:t xml:space="preserve">précieuses sur l’environnement. </w:t>
      </w:r>
      <w:r w:rsidR="0068539C">
        <w:rPr>
          <w:sz w:val="28"/>
          <w:szCs w:val="28"/>
        </w:rPr>
        <w:t xml:space="preserve">Nous saurons </w:t>
      </w:r>
      <w:r w:rsidR="00F1129C">
        <w:rPr>
          <w:sz w:val="28"/>
          <w:szCs w:val="28"/>
        </w:rPr>
        <w:t>adapter et ajuster notre comportement.</w:t>
      </w:r>
    </w:p>
    <w:p w14:paraId="0D578D18" w14:textId="2DE8A586" w:rsidR="00911133" w:rsidRPr="002E1151" w:rsidRDefault="005B1A19">
      <w:pPr>
        <w:rPr>
          <w:sz w:val="28"/>
          <w:szCs w:val="28"/>
        </w:rPr>
      </w:pPr>
      <w:r>
        <w:rPr>
          <w:sz w:val="28"/>
          <w:szCs w:val="28"/>
        </w:rPr>
        <w:t xml:space="preserve">Alors patrimoine génétique ou </w:t>
      </w:r>
      <w:r w:rsidR="000731B4">
        <w:rPr>
          <w:sz w:val="28"/>
          <w:szCs w:val="28"/>
        </w:rPr>
        <w:t xml:space="preserve">acquisition par </w:t>
      </w:r>
      <w:r w:rsidR="000852DA">
        <w:rPr>
          <w:sz w:val="28"/>
          <w:szCs w:val="28"/>
        </w:rPr>
        <w:t>l’éducation ?</w:t>
      </w:r>
      <w:r w:rsidR="000731B4">
        <w:rPr>
          <w:sz w:val="28"/>
          <w:szCs w:val="28"/>
        </w:rPr>
        <w:t xml:space="preserve"> Le sujet reste ouvert.</w:t>
      </w:r>
    </w:p>
    <w:sectPr w:rsidR="00911133" w:rsidRPr="002E115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EE7AC3"/>
    <w:rsid w:val="00062127"/>
    <w:rsid w:val="000731B4"/>
    <w:rsid w:val="000852DA"/>
    <w:rsid w:val="000B6313"/>
    <w:rsid w:val="00107BB9"/>
    <w:rsid w:val="001367DF"/>
    <w:rsid w:val="001753D8"/>
    <w:rsid w:val="001913D6"/>
    <w:rsid w:val="001B0FEB"/>
    <w:rsid w:val="00290B72"/>
    <w:rsid w:val="002E1151"/>
    <w:rsid w:val="002F03E4"/>
    <w:rsid w:val="003A227C"/>
    <w:rsid w:val="00404A13"/>
    <w:rsid w:val="00407668"/>
    <w:rsid w:val="00460B13"/>
    <w:rsid w:val="004616A9"/>
    <w:rsid w:val="004A5FD3"/>
    <w:rsid w:val="004B1A0F"/>
    <w:rsid w:val="004D5F5E"/>
    <w:rsid w:val="004E4CE8"/>
    <w:rsid w:val="005135DA"/>
    <w:rsid w:val="005219F9"/>
    <w:rsid w:val="005260CD"/>
    <w:rsid w:val="00561787"/>
    <w:rsid w:val="005A4495"/>
    <w:rsid w:val="005B1A19"/>
    <w:rsid w:val="005F2413"/>
    <w:rsid w:val="00605515"/>
    <w:rsid w:val="0068539C"/>
    <w:rsid w:val="006D1B30"/>
    <w:rsid w:val="006E5D3B"/>
    <w:rsid w:val="00761E14"/>
    <w:rsid w:val="00775DC9"/>
    <w:rsid w:val="007F0220"/>
    <w:rsid w:val="007F5ABB"/>
    <w:rsid w:val="00816889"/>
    <w:rsid w:val="00857D5C"/>
    <w:rsid w:val="00887576"/>
    <w:rsid w:val="00887A2B"/>
    <w:rsid w:val="008C1524"/>
    <w:rsid w:val="00911133"/>
    <w:rsid w:val="00913728"/>
    <w:rsid w:val="00940FE3"/>
    <w:rsid w:val="009412A0"/>
    <w:rsid w:val="009821D4"/>
    <w:rsid w:val="009A0E06"/>
    <w:rsid w:val="009A4F3A"/>
    <w:rsid w:val="009C1146"/>
    <w:rsid w:val="009C3FA0"/>
    <w:rsid w:val="009E019E"/>
    <w:rsid w:val="009E6A6F"/>
    <w:rsid w:val="00A14F61"/>
    <w:rsid w:val="00A572A6"/>
    <w:rsid w:val="00A60D89"/>
    <w:rsid w:val="00AC2459"/>
    <w:rsid w:val="00AC5E41"/>
    <w:rsid w:val="00B31D9A"/>
    <w:rsid w:val="00B62491"/>
    <w:rsid w:val="00BA3084"/>
    <w:rsid w:val="00BB5504"/>
    <w:rsid w:val="00BC1761"/>
    <w:rsid w:val="00BE5A2C"/>
    <w:rsid w:val="00C20401"/>
    <w:rsid w:val="00C566F3"/>
    <w:rsid w:val="00C60860"/>
    <w:rsid w:val="00CF53A4"/>
    <w:rsid w:val="00D21A99"/>
    <w:rsid w:val="00D446A1"/>
    <w:rsid w:val="00D5320E"/>
    <w:rsid w:val="00E00C7E"/>
    <w:rsid w:val="00E34B35"/>
    <w:rsid w:val="00E71E58"/>
    <w:rsid w:val="00EA6803"/>
    <w:rsid w:val="00EB770D"/>
    <w:rsid w:val="00EE6BAC"/>
    <w:rsid w:val="00EE7AC3"/>
    <w:rsid w:val="00EF6278"/>
    <w:rsid w:val="00F1085E"/>
    <w:rsid w:val="00F1129C"/>
    <w:rsid w:val="00F634E0"/>
    <w:rsid w:val="00F713B0"/>
    <w:rsid w:val="00FA0A10"/>
    <w:rsid w:val="00FC17B2"/>
    <w:rsid w:val="00FD246D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A414"/>
  <w15:docId w15:val="{E0DFA496-1B0B-4563-8B4B-1E0BD9AB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2</Pages>
  <Words>455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giannetti</dc:creator>
  <cp:keywords/>
  <dc:description/>
  <cp:lastModifiedBy>marie-claire giannetti</cp:lastModifiedBy>
  <cp:revision>2</cp:revision>
  <dcterms:created xsi:type="dcterms:W3CDTF">2025-04-19T14:34:00Z</dcterms:created>
  <dcterms:modified xsi:type="dcterms:W3CDTF">2025-04-19T14:34:00Z</dcterms:modified>
</cp:coreProperties>
</file>