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  <w:id w:val="89512093"/>
        <w:lock w:val="sdtContentLocked"/>
        <w:group/>
      </w:sdtPr>
      <w:sdtEndPr>
        <w:rPr>
          <w:sz w:val="2"/>
          <w:szCs w:val="2"/>
        </w:rPr>
      </w:sdtEndPr>
      <w:sdtContent>
        <w:sdt>
          <w:sdtPr>
            <w:rPr>
              <w:sz w:val="36"/>
              <w:szCs w:val="36"/>
            </w:r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21DC87C2" w14:textId="15BF1CC0" w:rsidR="00B27BD9" w:rsidRPr="000D365E" w:rsidRDefault="000D365E" w:rsidP="000D365E">
              <w:pPr>
                <w:pStyle w:val="Publishwithline"/>
                <w:jc w:val="center"/>
                <w:rPr>
                  <w:sz w:val="36"/>
                  <w:szCs w:val="36"/>
                </w:rPr>
              </w:pPr>
              <w:r w:rsidRPr="000D365E">
                <w:rPr>
                  <w:sz w:val="36"/>
                  <w:szCs w:val="36"/>
                </w:rPr>
                <w:t>Les émotions : pourquoi et à quoi servent t’elles</w:t>
              </w:r>
            </w:p>
          </w:sdtContent>
        </w:sdt>
        <w:p w14:paraId="2450E689" w14:textId="77777777" w:rsidR="00B27BD9" w:rsidRDefault="00B27BD9">
          <w:pPr>
            <w:pStyle w:val="underline"/>
          </w:pPr>
        </w:p>
        <w:p w14:paraId="4EA8CD11" w14:textId="77777777" w:rsidR="00B27BD9" w:rsidRDefault="00CF7603">
          <w:pPr>
            <w:pStyle w:val="PadderBetweenControlandBody"/>
          </w:pPr>
        </w:p>
      </w:sdtContent>
    </w:sdt>
    <w:p w14:paraId="3CCFE0F7" w14:textId="77777777" w:rsidR="00B27BD9" w:rsidRDefault="00B27BD9">
      <w:pPr>
        <w:rPr>
          <w:sz w:val="28"/>
          <w:szCs w:val="28"/>
        </w:rPr>
      </w:pPr>
    </w:p>
    <w:p w14:paraId="437FC01C" w14:textId="07EFD67A" w:rsidR="000D365E" w:rsidRDefault="000D365E">
      <w:pPr>
        <w:rPr>
          <w:sz w:val="28"/>
          <w:szCs w:val="28"/>
        </w:rPr>
      </w:pPr>
      <w:r>
        <w:rPr>
          <w:sz w:val="28"/>
          <w:szCs w:val="28"/>
        </w:rPr>
        <w:t xml:space="preserve">Elles sont essentielles dans notre vie. </w:t>
      </w:r>
      <w:r w:rsidR="005E3ACE">
        <w:rPr>
          <w:sz w:val="28"/>
          <w:szCs w:val="28"/>
        </w:rPr>
        <w:t xml:space="preserve">Elles nous aident et nous permettent de répondre à des besoins comme celui de préserver notre intégrité physique. Ne dit-on pas que la peur évite le </w:t>
      </w:r>
      <w:r w:rsidR="00EF0476">
        <w:rPr>
          <w:sz w:val="28"/>
          <w:szCs w:val="28"/>
        </w:rPr>
        <w:t>danger ?</w:t>
      </w:r>
    </w:p>
    <w:p w14:paraId="1F2F9F61" w14:textId="77777777" w:rsidR="005E3ACE" w:rsidRDefault="005E3ACE">
      <w:pPr>
        <w:rPr>
          <w:sz w:val="28"/>
          <w:szCs w:val="28"/>
        </w:rPr>
      </w:pPr>
    </w:p>
    <w:p w14:paraId="48763637" w14:textId="71B6588E" w:rsidR="005E3ACE" w:rsidRDefault="005E3ACE">
      <w:pPr>
        <w:rPr>
          <w:sz w:val="28"/>
          <w:szCs w:val="28"/>
        </w:rPr>
      </w:pPr>
      <w:r>
        <w:rPr>
          <w:sz w:val="28"/>
          <w:szCs w:val="28"/>
        </w:rPr>
        <w:t xml:space="preserve">Cette émotion intense que l’on ressent nous fera fuir ou combattre le danger. Les animaux la ressentent également. </w:t>
      </w:r>
    </w:p>
    <w:p w14:paraId="1B0728D2" w14:textId="77777777" w:rsidR="005E3ACE" w:rsidRDefault="005E3ACE">
      <w:pPr>
        <w:rPr>
          <w:sz w:val="28"/>
          <w:szCs w:val="28"/>
        </w:rPr>
      </w:pPr>
    </w:p>
    <w:p w14:paraId="64929748" w14:textId="38E7CDA6" w:rsidR="005E3ACE" w:rsidRDefault="005E3ACE">
      <w:pPr>
        <w:rPr>
          <w:sz w:val="28"/>
          <w:szCs w:val="28"/>
        </w:rPr>
      </w:pPr>
      <w:r>
        <w:rPr>
          <w:sz w:val="28"/>
          <w:szCs w:val="28"/>
        </w:rPr>
        <w:t>Toutes les modifications physiques comme la respiration rapide, la pression sanguine, la pression sanguine …. Tout cela nous amène à un seul but</w:t>
      </w:r>
      <w:r w:rsidR="00DC357D">
        <w:rPr>
          <w:sz w:val="28"/>
          <w:szCs w:val="28"/>
        </w:rPr>
        <w:t> : nous préparer à …réagir. L’émotion nous met en état d’alerte, parfois indispensable à notre survie.</w:t>
      </w:r>
    </w:p>
    <w:p w14:paraId="558ADACD" w14:textId="77777777" w:rsidR="00DC357D" w:rsidRDefault="00DC357D">
      <w:pPr>
        <w:rPr>
          <w:sz w:val="28"/>
          <w:szCs w:val="28"/>
        </w:rPr>
      </w:pPr>
    </w:p>
    <w:p w14:paraId="1B19B9A6" w14:textId="60CAF58D" w:rsidR="000D365E" w:rsidRDefault="00DC357D">
      <w:pPr>
        <w:rPr>
          <w:sz w:val="28"/>
          <w:szCs w:val="28"/>
        </w:rPr>
      </w:pPr>
      <w:r>
        <w:rPr>
          <w:sz w:val="28"/>
          <w:szCs w:val="28"/>
        </w:rPr>
        <w:t>Si les émotions en autre préservent notre intégrité physique, elles</w:t>
      </w:r>
      <w:r w:rsidR="007F212D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ont </w:t>
      </w:r>
      <w:r w:rsidR="007F212D">
        <w:rPr>
          <w:sz w:val="28"/>
          <w:szCs w:val="28"/>
        </w:rPr>
        <w:t>également à la base de notre motivation, de notre épanouissement, de notre désir. C’est à cause de cela que nous ressentons, désir, joie, enthousiasme que nous avons des projets de toute sorte.</w:t>
      </w:r>
    </w:p>
    <w:p w14:paraId="273491D3" w14:textId="77777777" w:rsidR="007F212D" w:rsidRDefault="007F212D">
      <w:pPr>
        <w:rPr>
          <w:sz w:val="28"/>
          <w:szCs w:val="28"/>
        </w:rPr>
      </w:pPr>
    </w:p>
    <w:p w14:paraId="58E8F5C6" w14:textId="064EC986" w:rsidR="007F212D" w:rsidRDefault="007F212D">
      <w:pPr>
        <w:rPr>
          <w:sz w:val="28"/>
          <w:szCs w:val="28"/>
        </w:rPr>
      </w:pPr>
      <w:r>
        <w:rPr>
          <w:sz w:val="28"/>
          <w:szCs w:val="28"/>
        </w:rPr>
        <w:t xml:space="preserve">Elles interviennent dans la prise de décisions de </w:t>
      </w:r>
      <w:r w:rsidR="006B702B">
        <w:rPr>
          <w:sz w:val="28"/>
          <w:szCs w:val="28"/>
        </w:rPr>
        <w:t xml:space="preserve">toute nature. Elles ne sont pas toujours mauvaises </w:t>
      </w:r>
      <w:r w:rsidR="00EF0476">
        <w:rPr>
          <w:sz w:val="28"/>
          <w:szCs w:val="28"/>
        </w:rPr>
        <w:t>conseillères !</w:t>
      </w:r>
      <w:r w:rsidR="006B702B">
        <w:rPr>
          <w:sz w:val="28"/>
          <w:szCs w:val="28"/>
        </w:rPr>
        <w:t xml:space="preserve"> Nous ne devons pas nous méfier systématiquement d’elles. Les écouter nous fait apercevoir ce qui est réellement important pour nous, et que notre raison désavoue parfois. </w:t>
      </w:r>
    </w:p>
    <w:p w14:paraId="7674F49C" w14:textId="77777777" w:rsidR="006B702B" w:rsidRDefault="006B702B">
      <w:pPr>
        <w:rPr>
          <w:sz w:val="28"/>
          <w:szCs w:val="28"/>
        </w:rPr>
      </w:pPr>
    </w:p>
    <w:p w14:paraId="0D522A3D" w14:textId="77777777" w:rsidR="00CD12E4" w:rsidRDefault="006B702B">
      <w:pPr>
        <w:rPr>
          <w:sz w:val="28"/>
          <w:szCs w:val="28"/>
        </w:rPr>
      </w:pPr>
      <w:r>
        <w:rPr>
          <w:sz w:val="28"/>
          <w:szCs w:val="28"/>
        </w:rPr>
        <w:t>Elles servent également de lien social : elles permettent de communiquer avec les autres, de les comprendre’</w:t>
      </w:r>
      <w:r w:rsidR="00982A8F">
        <w:rPr>
          <w:sz w:val="28"/>
          <w:szCs w:val="28"/>
        </w:rPr>
        <w:t xml:space="preserve">. Elles nous poussent à entretenir ce lien </w:t>
      </w:r>
      <w:r w:rsidR="00EF0476">
        <w:rPr>
          <w:sz w:val="28"/>
          <w:szCs w:val="28"/>
        </w:rPr>
        <w:t>social.</w:t>
      </w:r>
      <w:r w:rsidR="00982A8F">
        <w:rPr>
          <w:sz w:val="28"/>
          <w:szCs w:val="28"/>
        </w:rPr>
        <w:t xml:space="preserve"> L’empathie par exemple est un bon exemple ; Comprendre l’autre sans vivre ce qu’il vit, sert autant l’autre que nous. Se comprendre sans parler.</w:t>
      </w:r>
    </w:p>
    <w:p w14:paraId="22A9093A" w14:textId="77777777" w:rsidR="00CD12E4" w:rsidRDefault="00CD12E4">
      <w:pPr>
        <w:rPr>
          <w:sz w:val="28"/>
          <w:szCs w:val="28"/>
        </w:rPr>
      </w:pPr>
    </w:p>
    <w:p w14:paraId="5C356253" w14:textId="3569A8AC" w:rsidR="00CD12E4" w:rsidRPr="00C77D91" w:rsidRDefault="00C77D91" w:rsidP="009719B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RECAPITULATIF</w:t>
      </w:r>
      <w:r w:rsidR="009719B9">
        <w:rPr>
          <w:b/>
          <w:bCs/>
          <w:i/>
          <w:iCs/>
          <w:sz w:val="32"/>
          <w:szCs w:val="32"/>
        </w:rPr>
        <w:t> : Que retenir</w:t>
      </w:r>
    </w:p>
    <w:p w14:paraId="40E25679" w14:textId="3178A82D" w:rsidR="006B702B" w:rsidRDefault="006B702B">
      <w:pPr>
        <w:rPr>
          <w:sz w:val="28"/>
          <w:szCs w:val="28"/>
        </w:rPr>
      </w:pPr>
    </w:p>
    <w:p w14:paraId="09CBF69D" w14:textId="780682E8" w:rsidR="002F1E90" w:rsidRDefault="00067885">
      <w:pPr>
        <w:rPr>
          <w:sz w:val="28"/>
          <w:szCs w:val="28"/>
        </w:rPr>
      </w:pPr>
      <w:r>
        <w:rPr>
          <w:sz w:val="28"/>
          <w:szCs w:val="28"/>
        </w:rPr>
        <w:t>LES EMOTIONS</w:t>
      </w:r>
      <w:r w:rsidR="00D226E7">
        <w:rPr>
          <w:sz w:val="28"/>
          <w:szCs w:val="28"/>
        </w:rPr>
        <w:t> : Un bouclier bien utile face au danger</w:t>
      </w:r>
      <w:r w:rsidR="000B2177">
        <w:rPr>
          <w:sz w:val="28"/>
          <w:szCs w:val="28"/>
        </w:rPr>
        <w:t>. Et selon la fuite ou le combat.</w:t>
      </w:r>
    </w:p>
    <w:p w14:paraId="5A9CB78A" w14:textId="77777777" w:rsidR="007712B3" w:rsidRDefault="007712B3">
      <w:pPr>
        <w:rPr>
          <w:sz w:val="28"/>
          <w:szCs w:val="28"/>
        </w:rPr>
      </w:pPr>
    </w:p>
    <w:p w14:paraId="55FD802D" w14:textId="051A9FEA" w:rsidR="007712B3" w:rsidRDefault="007712B3">
      <w:pPr>
        <w:rPr>
          <w:sz w:val="28"/>
          <w:szCs w:val="28"/>
        </w:rPr>
      </w:pPr>
      <w:r>
        <w:rPr>
          <w:sz w:val="28"/>
          <w:szCs w:val="28"/>
        </w:rPr>
        <w:t xml:space="preserve">Sans émotion PAS DE MOTIVATION ; Nous </w:t>
      </w:r>
      <w:r w:rsidR="002D3046">
        <w:rPr>
          <w:sz w:val="28"/>
          <w:szCs w:val="28"/>
        </w:rPr>
        <w:t>faisons parce que nous ressentons des émotions</w:t>
      </w:r>
      <w:r w:rsidR="004B32AA">
        <w:rPr>
          <w:sz w:val="28"/>
          <w:szCs w:val="28"/>
        </w:rPr>
        <w:t xml:space="preserve">. </w:t>
      </w:r>
      <w:r w:rsidR="00FF57CE">
        <w:rPr>
          <w:sz w:val="28"/>
          <w:szCs w:val="28"/>
        </w:rPr>
        <w:t>Ecouter ce qui nous anime intérieurement nous aide à comprendre ce qui nous anime profondément</w:t>
      </w:r>
      <w:r w:rsidR="00E910FA">
        <w:rPr>
          <w:sz w:val="28"/>
          <w:szCs w:val="28"/>
        </w:rPr>
        <w:t>.</w:t>
      </w:r>
    </w:p>
    <w:p w14:paraId="5D00D009" w14:textId="77777777" w:rsidR="00E910FA" w:rsidRDefault="00E910FA">
      <w:pPr>
        <w:rPr>
          <w:sz w:val="28"/>
          <w:szCs w:val="28"/>
        </w:rPr>
      </w:pPr>
    </w:p>
    <w:p w14:paraId="5D65D3A8" w14:textId="438FA126" w:rsidR="00E910FA" w:rsidRDefault="00E910FA">
      <w:pPr>
        <w:rPr>
          <w:sz w:val="28"/>
          <w:szCs w:val="28"/>
        </w:rPr>
      </w:pPr>
      <w:r>
        <w:rPr>
          <w:sz w:val="28"/>
          <w:szCs w:val="28"/>
        </w:rPr>
        <w:t xml:space="preserve">LE LIEN SOCIAL : </w:t>
      </w:r>
      <w:r w:rsidR="006C653A">
        <w:rPr>
          <w:sz w:val="28"/>
          <w:szCs w:val="28"/>
        </w:rPr>
        <w:t xml:space="preserve">Ce que nous éprouvons à travers nos émotions </w:t>
      </w:r>
      <w:r w:rsidR="00914084">
        <w:rPr>
          <w:sz w:val="28"/>
          <w:szCs w:val="28"/>
        </w:rPr>
        <w:t>nous permettent de communiquer avec les autres, les comprendre</w:t>
      </w:r>
      <w:r w:rsidR="00884724">
        <w:rPr>
          <w:sz w:val="28"/>
          <w:szCs w:val="28"/>
        </w:rPr>
        <w:t xml:space="preserve">. L’empathie nous relie </w:t>
      </w:r>
      <w:r w:rsidR="00055A98">
        <w:rPr>
          <w:sz w:val="28"/>
          <w:szCs w:val="28"/>
        </w:rPr>
        <w:t>les uns aux autres. Mais tous ne l’éprouvent pas.</w:t>
      </w:r>
      <w:r w:rsidR="00AA0675">
        <w:rPr>
          <w:sz w:val="28"/>
          <w:szCs w:val="28"/>
        </w:rPr>
        <w:t xml:space="preserve"> Ce </w:t>
      </w:r>
      <w:r w:rsidR="001E6136">
        <w:rPr>
          <w:sz w:val="28"/>
          <w:szCs w:val="28"/>
        </w:rPr>
        <w:t>qui nous distingue</w:t>
      </w:r>
      <w:r w:rsidR="00B11E3A">
        <w:rPr>
          <w:sz w:val="28"/>
          <w:szCs w:val="28"/>
        </w:rPr>
        <w:t xml:space="preserve"> de l’animal et du minéral.</w:t>
      </w:r>
    </w:p>
    <w:p w14:paraId="2574449D" w14:textId="77777777" w:rsidR="002F1E90" w:rsidRPr="000D365E" w:rsidRDefault="002F1E90">
      <w:pPr>
        <w:rPr>
          <w:sz w:val="28"/>
          <w:szCs w:val="28"/>
        </w:rPr>
      </w:pPr>
    </w:p>
    <w:sectPr w:rsidR="002F1E90" w:rsidRPr="000D365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0D365E"/>
    <w:rsid w:val="00055A98"/>
    <w:rsid w:val="00067885"/>
    <w:rsid w:val="000B2177"/>
    <w:rsid w:val="000D365E"/>
    <w:rsid w:val="001A2580"/>
    <w:rsid w:val="001E6136"/>
    <w:rsid w:val="002D3046"/>
    <w:rsid w:val="002F1E90"/>
    <w:rsid w:val="00395C46"/>
    <w:rsid w:val="004B32AA"/>
    <w:rsid w:val="005E3ACE"/>
    <w:rsid w:val="00605515"/>
    <w:rsid w:val="006B702B"/>
    <w:rsid w:val="006C653A"/>
    <w:rsid w:val="007712B3"/>
    <w:rsid w:val="007F212D"/>
    <w:rsid w:val="00884724"/>
    <w:rsid w:val="00914084"/>
    <w:rsid w:val="009719B9"/>
    <w:rsid w:val="00982A8F"/>
    <w:rsid w:val="00AA0675"/>
    <w:rsid w:val="00B11E3A"/>
    <w:rsid w:val="00B27BD9"/>
    <w:rsid w:val="00B6339F"/>
    <w:rsid w:val="00C60860"/>
    <w:rsid w:val="00C77D91"/>
    <w:rsid w:val="00CD12E4"/>
    <w:rsid w:val="00CF7603"/>
    <w:rsid w:val="00D226E7"/>
    <w:rsid w:val="00DC357D"/>
    <w:rsid w:val="00E910FA"/>
    <w:rsid w:val="00EF047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2746"/>
  <w15:docId w15:val="{33F59A7E-8364-498F-AEF0-F4AB9CF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Les émotions : pourquoi et à quoi servent t’elles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2025-04-19T14:34:00Z</dcterms:created>
  <dcterms:modified xsi:type="dcterms:W3CDTF">2025-04-19T14:34:00Z</dcterms:modified>
</cp:coreProperties>
</file>